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EC" w:rsidRDefault="00F535EC">
      <w:pPr>
        <w:rPr>
          <w:rFonts w:ascii="Times New Roman" w:hAnsi="Times New Roman" w:cs="Times New Roman"/>
          <w:sz w:val="24"/>
          <w:szCs w:val="24"/>
        </w:rPr>
      </w:pPr>
    </w:p>
    <w:p w:rsidR="0069567A" w:rsidRPr="006357E4" w:rsidRDefault="0069567A" w:rsidP="00695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7E4">
        <w:rPr>
          <w:rFonts w:ascii="Times New Roman" w:hAnsi="Times New Roman" w:cs="Times New Roman"/>
          <w:b/>
          <w:sz w:val="24"/>
          <w:szCs w:val="24"/>
        </w:rPr>
        <w:t>BENEFITS OF PROFESSIONAL ASSOCIATION MEMBERSHIP</w:t>
      </w:r>
    </w:p>
    <w:p w:rsidR="006357E4" w:rsidRDefault="006357E4" w:rsidP="006956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Dr. Deborah Eisenberg PT</w:t>
      </w:r>
    </w:p>
    <w:p w:rsidR="00020AB2" w:rsidRDefault="00020AB2" w:rsidP="00020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33C64">
        <w:rPr>
          <w:rFonts w:ascii="Times New Roman" w:hAnsi="Times New Roman" w:cs="Times New Roman"/>
          <w:sz w:val="24"/>
          <w:szCs w:val="24"/>
        </w:rPr>
        <w:t>rapists who are</w:t>
      </w:r>
      <w:r>
        <w:rPr>
          <w:rFonts w:ascii="Times New Roman" w:hAnsi="Times New Roman" w:cs="Times New Roman"/>
          <w:sz w:val="24"/>
          <w:szCs w:val="24"/>
        </w:rPr>
        <w:t xml:space="preserve"> members of one’s professional association are aware of all the benefits of this membership.  Those who have not joined their association are urged to </w:t>
      </w:r>
      <w:r w:rsidR="00D40972">
        <w:rPr>
          <w:rFonts w:ascii="Times New Roman" w:hAnsi="Times New Roman" w:cs="Times New Roman"/>
          <w:sz w:val="24"/>
          <w:szCs w:val="24"/>
        </w:rPr>
        <w:t>reconsider this decision.  I hope that this will help.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437" w:rsidRDefault="00D00437" w:rsidP="0093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tangible benefits to membership in one’s professional association and these include opportunities to create and expand professional relationships, promote y</w:t>
      </w:r>
      <w:r w:rsidR="00EE7C20">
        <w:rPr>
          <w:rFonts w:ascii="Times New Roman" w:hAnsi="Times New Roman" w:cs="Times New Roman"/>
          <w:sz w:val="24"/>
          <w:szCs w:val="24"/>
        </w:rPr>
        <w:t>our profession while advancing</w:t>
      </w:r>
      <w:r>
        <w:rPr>
          <w:rFonts w:ascii="Times New Roman" w:hAnsi="Times New Roman" w:cs="Times New Roman"/>
          <w:sz w:val="24"/>
          <w:szCs w:val="24"/>
        </w:rPr>
        <w:t xml:space="preserve"> your career, easily access resources for knowledge of “Best Practice”, and obtain financial discounts and connections with the association</w:t>
      </w:r>
      <w:r w:rsidR="00EE7C20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partners.</w:t>
      </w:r>
    </w:p>
    <w:p w:rsidR="003E591F" w:rsidRDefault="00D00437" w:rsidP="0093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professional associations sponsor national and local conferences as well as local meetings</w:t>
      </w:r>
      <w:r w:rsidR="009F2884">
        <w:rPr>
          <w:rFonts w:ascii="Times New Roman" w:hAnsi="Times New Roman" w:cs="Times New Roman"/>
          <w:sz w:val="24"/>
          <w:szCs w:val="24"/>
        </w:rPr>
        <w:t xml:space="preserve"> throughout the year</w:t>
      </w:r>
      <w:r>
        <w:rPr>
          <w:rFonts w:ascii="Times New Roman" w:hAnsi="Times New Roman" w:cs="Times New Roman"/>
          <w:sz w:val="24"/>
          <w:szCs w:val="24"/>
        </w:rPr>
        <w:t xml:space="preserve">.  These events provide opportunities for networking with peers, sharing ideas, learning about </w:t>
      </w:r>
      <w:r w:rsidR="00E020C7">
        <w:rPr>
          <w:rFonts w:ascii="Times New Roman" w:hAnsi="Times New Roman" w:cs="Times New Roman"/>
          <w:sz w:val="24"/>
          <w:szCs w:val="24"/>
        </w:rPr>
        <w:t>valuable legislative and clinical news that affect your every- day provision of practice, seeking ou</w:t>
      </w:r>
      <w:r w:rsidR="009F2884">
        <w:rPr>
          <w:rFonts w:ascii="Times New Roman" w:hAnsi="Times New Roman" w:cs="Times New Roman"/>
          <w:sz w:val="24"/>
          <w:szCs w:val="24"/>
        </w:rPr>
        <w:t xml:space="preserve">t or </w:t>
      </w:r>
      <w:r w:rsidR="00EE7C20">
        <w:rPr>
          <w:rFonts w:ascii="Times New Roman" w:hAnsi="Times New Roman" w:cs="Times New Roman"/>
          <w:sz w:val="24"/>
          <w:szCs w:val="24"/>
        </w:rPr>
        <w:t>providing mentorship</w:t>
      </w:r>
      <w:r w:rsidR="00E020C7">
        <w:rPr>
          <w:rFonts w:ascii="Times New Roman" w:hAnsi="Times New Roman" w:cs="Times New Roman"/>
          <w:sz w:val="24"/>
          <w:szCs w:val="24"/>
        </w:rPr>
        <w:t xml:space="preserve">, </w:t>
      </w:r>
      <w:r w:rsidR="00937F11">
        <w:rPr>
          <w:rFonts w:ascii="Times New Roman" w:hAnsi="Times New Roman" w:cs="Times New Roman"/>
          <w:sz w:val="24"/>
          <w:szCs w:val="24"/>
        </w:rPr>
        <w:t xml:space="preserve">and </w:t>
      </w:r>
      <w:r w:rsidR="00E020C7">
        <w:rPr>
          <w:rFonts w:ascii="Times New Roman" w:hAnsi="Times New Roman" w:cs="Times New Roman"/>
          <w:sz w:val="24"/>
          <w:szCs w:val="24"/>
        </w:rPr>
        <w:t>be</w:t>
      </w:r>
      <w:r w:rsidR="00937F11">
        <w:rPr>
          <w:rFonts w:ascii="Times New Roman" w:hAnsi="Times New Roman" w:cs="Times New Roman"/>
          <w:sz w:val="24"/>
          <w:szCs w:val="24"/>
        </w:rPr>
        <w:t>ing</w:t>
      </w:r>
      <w:r w:rsidR="00E020C7">
        <w:rPr>
          <w:rFonts w:ascii="Times New Roman" w:hAnsi="Times New Roman" w:cs="Times New Roman"/>
          <w:sz w:val="24"/>
          <w:szCs w:val="24"/>
        </w:rPr>
        <w:t xml:space="preserve"> informed about volunteer </w:t>
      </w:r>
      <w:r w:rsidR="00EE7C20">
        <w:rPr>
          <w:rFonts w:ascii="Times New Roman" w:hAnsi="Times New Roman" w:cs="Times New Roman"/>
          <w:sz w:val="24"/>
          <w:szCs w:val="24"/>
        </w:rPr>
        <w:t>opportunities</w:t>
      </w:r>
      <w:r w:rsidR="00E020C7">
        <w:rPr>
          <w:rFonts w:ascii="Times New Roman" w:hAnsi="Times New Roman" w:cs="Times New Roman"/>
          <w:sz w:val="24"/>
          <w:szCs w:val="24"/>
        </w:rPr>
        <w:t xml:space="preserve"> in </w:t>
      </w:r>
      <w:r w:rsidR="003E591F">
        <w:rPr>
          <w:rFonts w:ascii="Times New Roman" w:hAnsi="Times New Roman" w:cs="Times New Roman"/>
          <w:sz w:val="24"/>
          <w:szCs w:val="24"/>
        </w:rPr>
        <w:t xml:space="preserve">many </w:t>
      </w:r>
      <w:r w:rsidR="00E020C7">
        <w:rPr>
          <w:rFonts w:ascii="Times New Roman" w:hAnsi="Times New Roman" w:cs="Times New Roman"/>
          <w:sz w:val="24"/>
          <w:szCs w:val="24"/>
        </w:rPr>
        <w:t xml:space="preserve">working association task forces. Volunteering on committees that are dedicated to improving your profession is truly a rewarding means of giving back to the </w:t>
      </w:r>
      <w:r w:rsidR="009F2884">
        <w:rPr>
          <w:rFonts w:ascii="Times New Roman" w:hAnsi="Times New Roman" w:cs="Times New Roman"/>
          <w:sz w:val="24"/>
          <w:szCs w:val="24"/>
        </w:rPr>
        <w:t>entire collection of individuals who share your commitment to your patients or students.</w:t>
      </w:r>
      <w:r w:rsidR="003E59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437" w:rsidRDefault="003E591F" w:rsidP="00EE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Associations </w:t>
      </w:r>
      <w:r w:rsidR="0042241E">
        <w:rPr>
          <w:rFonts w:ascii="Times New Roman" w:hAnsi="Times New Roman" w:cs="Times New Roman"/>
          <w:sz w:val="24"/>
          <w:szCs w:val="24"/>
        </w:rPr>
        <w:t>assist their members in designing and carrying out research studies, providing answers to clinical, adminis</w:t>
      </w:r>
      <w:r w:rsidR="004F5F2C">
        <w:rPr>
          <w:rFonts w:ascii="Times New Roman" w:hAnsi="Times New Roman" w:cs="Times New Roman"/>
          <w:sz w:val="24"/>
          <w:szCs w:val="24"/>
        </w:rPr>
        <w:t>trative, and payment questions.  It provides</w:t>
      </w:r>
      <w:r w:rsidR="0042241E">
        <w:rPr>
          <w:rFonts w:ascii="Times New Roman" w:hAnsi="Times New Roman" w:cs="Times New Roman"/>
          <w:sz w:val="24"/>
          <w:szCs w:val="24"/>
        </w:rPr>
        <w:t xml:space="preserve"> career networking opportunities</w:t>
      </w:r>
      <w:r w:rsidR="004F5F2C">
        <w:rPr>
          <w:rFonts w:ascii="Times New Roman" w:hAnsi="Times New Roman" w:cs="Times New Roman"/>
          <w:sz w:val="24"/>
          <w:szCs w:val="24"/>
        </w:rPr>
        <w:t>, as well as</w:t>
      </w:r>
      <w:r w:rsidR="0042241E">
        <w:rPr>
          <w:rFonts w:ascii="Times New Roman" w:hAnsi="Times New Roman" w:cs="Times New Roman"/>
          <w:sz w:val="24"/>
          <w:szCs w:val="24"/>
        </w:rPr>
        <w:t xml:space="preserve"> providing discounted seminars</w:t>
      </w:r>
      <w:r w:rsidR="00EE7C20">
        <w:rPr>
          <w:rFonts w:ascii="Times New Roman" w:hAnsi="Times New Roman" w:cs="Times New Roman"/>
          <w:sz w:val="24"/>
          <w:szCs w:val="24"/>
        </w:rPr>
        <w:t xml:space="preserve"> and</w:t>
      </w:r>
      <w:r w:rsidR="0042241E">
        <w:rPr>
          <w:rFonts w:ascii="Times New Roman" w:hAnsi="Times New Roman" w:cs="Times New Roman"/>
          <w:sz w:val="24"/>
          <w:szCs w:val="24"/>
        </w:rPr>
        <w:t xml:space="preserve"> training classes</w:t>
      </w:r>
      <w:r w:rsidR="00EE7C20">
        <w:rPr>
          <w:rFonts w:ascii="Times New Roman" w:hAnsi="Times New Roman" w:cs="Times New Roman"/>
          <w:sz w:val="24"/>
          <w:szCs w:val="24"/>
        </w:rPr>
        <w:t>.</w:t>
      </w:r>
      <w:r w:rsidR="00D00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27" w:rsidRDefault="003A6127" w:rsidP="0093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Associations provide access to current </w:t>
      </w:r>
      <w:r w:rsidR="004F5F2C">
        <w:rPr>
          <w:rFonts w:ascii="Times New Roman" w:hAnsi="Times New Roman" w:cs="Times New Roman"/>
          <w:sz w:val="24"/>
          <w:szCs w:val="24"/>
        </w:rPr>
        <w:t>and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gold standard research that </w:t>
      </w:r>
      <w:r w:rsidR="00937F11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the basis of one’s clinical interventions.  Periodic journals, newsletters, and online </w:t>
      </w:r>
      <w:r w:rsidR="00EE7C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current and historical</w:t>
      </w:r>
      <w:r w:rsidR="00EE7C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research are only available to </w:t>
      </w:r>
      <w:r w:rsidR="00937F11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members. This expansive</w:t>
      </w:r>
      <w:r w:rsidR="00EE7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vital knowledge</w:t>
      </w:r>
      <w:r w:rsidR="00EE7C20">
        <w:rPr>
          <w:rFonts w:ascii="Times New Roman" w:hAnsi="Times New Roman" w:cs="Times New Roman"/>
          <w:sz w:val="24"/>
          <w:szCs w:val="24"/>
        </w:rPr>
        <w:t xml:space="preserve"> base</w:t>
      </w:r>
      <w:r>
        <w:rPr>
          <w:rFonts w:ascii="Times New Roman" w:hAnsi="Times New Roman" w:cs="Times New Roman"/>
          <w:sz w:val="24"/>
          <w:szCs w:val="24"/>
        </w:rPr>
        <w:t xml:space="preserve"> does not compare to the attendance of one or two continuing education courses that address only one or two clinical topics.</w:t>
      </w:r>
    </w:p>
    <w:p w:rsidR="00933C64" w:rsidRDefault="00D40972" w:rsidP="0093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associations are continually involved in legislative lobbying efforts that are directed to protect and </w:t>
      </w:r>
      <w:r w:rsidR="00AD662A">
        <w:rPr>
          <w:rFonts w:ascii="Times New Roman" w:hAnsi="Times New Roman" w:cs="Times New Roman"/>
          <w:sz w:val="24"/>
          <w:szCs w:val="24"/>
        </w:rPr>
        <w:t xml:space="preserve">promote the profession.  Perhaps this is the most important role that the association has and this is the role that requires the most support by its members.  </w:t>
      </w:r>
      <w:r w:rsidR="00EE7C20">
        <w:rPr>
          <w:rFonts w:ascii="Times New Roman" w:hAnsi="Times New Roman" w:cs="Times New Roman"/>
          <w:sz w:val="24"/>
          <w:szCs w:val="24"/>
        </w:rPr>
        <w:t xml:space="preserve">Legislative leaders look at the </w:t>
      </w:r>
      <w:r w:rsidR="00AD662A">
        <w:rPr>
          <w:rFonts w:ascii="Times New Roman" w:hAnsi="Times New Roman" w:cs="Times New Roman"/>
          <w:sz w:val="24"/>
          <w:szCs w:val="24"/>
        </w:rPr>
        <w:t xml:space="preserve">number of members </w:t>
      </w:r>
      <w:r w:rsidR="00EE7C20">
        <w:rPr>
          <w:rFonts w:ascii="Times New Roman" w:hAnsi="Times New Roman" w:cs="Times New Roman"/>
          <w:sz w:val="24"/>
          <w:szCs w:val="24"/>
        </w:rPr>
        <w:t xml:space="preserve">represented as </w:t>
      </w:r>
      <w:r w:rsidR="00937F11">
        <w:rPr>
          <w:rFonts w:ascii="Times New Roman" w:hAnsi="Times New Roman" w:cs="Times New Roman"/>
          <w:sz w:val="24"/>
          <w:szCs w:val="24"/>
        </w:rPr>
        <w:t>one of its criteria</w:t>
      </w:r>
      <w:r w:rsidR="00EE7C20">
        <w:rPr>
          <w:rFonts w:ascii="Times New Roman" w:hAnsi="Times New Roman" w:cs="Times New Roman"/>
          <w:sz w:val="24"/>
          <w:szCs w:val="24"/>
        </w:rPr>
        <w:t xml:space="preserve"> </w:t>
      </w:r>
      <w:r w:rsidR="00937F11">
        <w:rPr>
          <w:rFonts w:ascii="Times New Roman" w:hAnsi="Times New Roman" w:cs="Times New Roman"/>
          <w:sz w:val="24"/>
          <w:szCs w:val="24"/>
        </w:rPr>
        <w:t xml:space="preserve">for </w:t>
      </w:r>
      <w:r w:rsidR="00EE7C20">
        <w:rPr>
          <w:rFonts w:ascii="Times New Roman" w:hAnsi="Times New Roman" w:cs="Times New Roman"/>
          <w:sz w:val="24"/>
          <w:szCs w:val="24"/>
        </w:rPr>
        <w:t xml:space="preserve">their </w:t>
      </w:r>
      <w:r w:rsidR="001B7119">
        <w:rPr>
          <w:rFonts w:ascii="Times New Roman" w:hAnsi="Times New Roman" w:cs="Times New Roman"/>
          <w:sz w:val="24"/>
          <w:szCs w:val="24"/>
        </w:rPr>
        <w:t>decisions</w:t>
      </w:r>
      <w:r w:rsidR="006357E4">
        <w:rPr>
          <w:rFonts w:ascii="Times New Roman" w:hAnsi="Times New Roman" w:cs="Times New Roman"/>
          <w:sz w:val="24"/>
          <w:szCs w:val="24"/>
        </w:rPr>
        <w:t xml:space="preserve"> and vot</w:t>
      </w:r>
      <w:r w:rsidR="00937F11">
        <w:rPr>
          <w:rFonts w:ascii="Times New Roman" w:hAnsi="Times New Roman" w:cs="Times New Roman"/>
          <w:sz w:val="24"/>
          <w:szCs w:val="24"/>
        </w:rPr>
        <w:t>ing</w:t>
      </w:r>
      <w:r w:rsidR="001B7119">
        <w:rPr>
          <w:rFonts w:ascii="Times New Roman" w:hAnsi="Times New Roman" w:cs="Times New Roman"/>
          <w:sz w:val="24"/>
          <w:szCs w:val="24"/>
        </w:rPr>
        <w:t>.  In our ever changing health care environment, laws and regulations must be monitored for their impact on the continuing existence of the profession itself.</w:t>
      </w:r>
      <w:r w:rsidR="00933C64">
        <w:rPr>
          <w:rFonts w:ascii="Times New Roman" w:hAnsi="Times New Roman" w:cs="Times New Roman"/>
          <w:sz w:val="24"/>
          <w:szCs w:val="24"/>
        </w:rPr>
        <w:t xml:space="preserve">  Associations assure that all their members are aware of these changes in order that </w:t>
      </w:r>
      <w:r w:rsidR="006357E4">
        <w:rPr>
          <w:rFonts w:ascii="Times New Roman" w:hAnsi="Times New Roman" w:cs="Times New Roman"/>
          <w:sz w:val="24"/>
          <w:szCs w:val="24"/>
        </w:rPr>
        <w:t>members</w:t>
      </w:r>
      <w:r w:rsidR="00933C64">
        <w:rPr>
          <w:rFonts w:ascii="Times New Roman" w:hAnsi="Times New Roman" w:cs="Times New Roman"/>
          <w:sz w:val="24"/>
          <w:szCs w:val="24"/>
        </w:rPr>
        <w:t xml:space="preserve"> practice in accordance with new laws</w:t>
      </w:r>
      <w:r w:rsidR="006357E4">
        <w:rPr>
          <w:rFonts w:ascii="Times New Roman" w:hAnsi="Times New Roman" w:cs="Times New Roman"/>
          <w:sz w:val="24"/>
          <w:szCs w:val="24"/>
        </w:rPr>
        <w:t xml:space="preserve"> to maintain </w:t>
      </w:r>
      <w:r w:rsidR="00EE7C20">
        <w:rPr>
          <w:rFonts w:ascii="Times New Roman" w:hAnsi="Times New Roman" w:cs="Times New Roman"/>
          <w:sz w:val="24"/>
          <w:szCs w:val="24"/>
        </w:rPr>
        <w:t xml:space="preserve">and protect </w:t>
      </w:r>
      <w:r w:rsidR="006357E4">
        <w:rPr>
          <w:rFonts w:ascii="Times New Roman" w:hAnsi="Times New Roman" w:cs="Times New Roman"/>
          <w:sz w:val="24"/>
          <w:szCs w:val="24"/>
        </w:rPr>
        <w:t>their licensure.</w:t>
      </w:r>
    </w:p>
    <w:p w:rsidR="0069567A" w:rsidRDefault="001B7119" w:rsidP="0093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membership dues generally cost no more than</w:t>
      </w:r>
      <w:r w:rsidR="00EE7C20">
        <w:rPr>
          <w:rFonts w:ascii="Times New Roman" w:hAnsi="Times New Roman" w:cs="Times New Roman"/>
          <w:sz w:val="24"/>
          <w:szCs w:val="24"/>
        </w:rPr>
        <w:t xml:space="preserve"> one and one half</w:t>
      </w:r>
      <w:r>
        <w:rPr>
          <w:rFonts w:ascii="Times New Roman" w:hAnsi="Times New Roman" w:cs="Times New Roman"/>
          <w:sz w:val="24"/>
          <w:szCs w:val="24"/>
        </w:rPr>
        <w:t xml:space="preserve"> days </w:t>
      </w:r>
      <w:r w:rsidR="00EE7C20">
        <w:rPr>
          <w:rFonts w:ascii="Times New Roman" w:hAnsi="Times New Roman" w:cs="Times New Roman"/>
          <w:sz w:val="24"/>
          <w:szCs w:val="24"/>
        </w:rPr>
        <w:t>pay</w:t>
      </w:r>
      <w:r w:rsidR="00933C64">
        <w:rPr>
          <w:rFonts w:ascii="Times New Roman" w:hAnsi="Times New Roman" w:cs="Times New Roman"/>
          <w:sz w:val="24"/>
          <w:szCs w:val="24"/>
        </w:rPr>
        <w:t xml:space="preserve">.  This is a minimal cost for the multitude of tangible benefits of membership. The intangible benefits of membership cannot be objectively measured but must be considered as well.  Feeling the kinship </w:t>
      </w:r>
      <w:r w:rsidR="00EE7C20">
        <w:rPr>
          <w:rFonts w:ascii="Times New Roman" w:hAnsi="Times New Roman" w:cs="Times New Roman"/>
          <w:sz w:val="24"/>
          <w:szCs w:val="24"/>
        </w:rPr>
        <w:t xml:space="preserve">of being part of a collective </w:t>
      </w:r>
      <w:r w:rsidR="00933C64">
        <w:rPr>
          <w:rFonts w:ascii="Times New Roman" w:hAnsi="Times New Roman" w:cs="Times New Roman"/>
          <w:sz w:val="24"/>
          <w:szCs w:val="24"/>
        </w:rPr>
        <w:t xml:space="preserve">with one’s </w:t>
      </w:r>
      <w:r w:rsidR="00937F11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933C64">
        <w:rPr>
          <w:rFonts w:ascii="Times New Roman" w:hAnsi="Times New Roman" w:cs="Times New Roman"/>
          <w:sz w:val="24"/>
          <w:szCs w:val="24"/>
        </w:rPr>
        <w:t xml:space="preserve">peers and the sense of pride in one’s profession is </w:t>
      </w:r>
      <w:r w:rsidR="006357E4">
        <w:rPr>
          <w:rFonts w:ascii="Times New Roman" w:hAnsi="Times New Roman" w:cs="Times New Roman"/>
          <w:sz w:val="24"/>
          <w:szCs w:val="24"/>
        </w:rPr>
        <w:t xml:space="preserve">truly </w:t>
      </w:r>
      <w:r w:rsidR="00933C64">
        <w:rPr>
          <w:rFonts w:ascii="Times New Roman" w:hAnsi="Times New Roman" w:cs="Times New Roman"/>
          <w:sz w:val="24"/>
          <w:szCs w:val="24"/>
        </w:rPr>
        <w:t xml:space="preserve">priceless.   </w:t>
      </w:r>
    </w:p>
    <w:p w:rsidR="00241356" w:rsidRPr="0069567A" w:rsidRDefault="00241356" w:rsidP="00EE7C20">
      <w:pPr>
        <w:rPr>
          <w:rFonts w:ascii="Times New Roman" w:hAnsi="Times New Roman" w:cs="Times New Roman"/>
          <w:sz w:val="24"/>
          <w:szCs w:val="24"/>
        </w:rPr>
      </w:pPr>
    </w:p>
    <w:sectPr w:rsidR="00241356" w:rsidRPr="0069567A" w:rsidSect="00EE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7A"/>
    <w:rsid w:val="00020AB2"/>
    <w:rsid w:val="00023F5B"/>
    <w:rsid w:val="00042297"/>
    <w:rsid w:val="00056C92"/>
    <w:rsid w:val="000576AD"/>
    <w:rsid w:val="0006320A"/>
    <w:rsid w:val="00065FEE"/>
    <w:rsid w:val="00085698"/>
    <w:rsid w:val="00092E2A"/>
    <w:rsid w:val="000C3977"/>
    <w:rsid w:val="000D174B"/>
    <w:rsid w:val="000D324A"/>
    <w:rsid w:val="000D6FDE"/>
    <w:rsid w:val="000E60D9"/>
    <w:rsid w:val="0010630D"/>
    <w:rsid w:val="00121E8E"/>
    <w:rsid w:val="00133291"/>
    <w:rsid w:val="001369F2"/>
    <w:rsid w:val="00143377"/>
    <w:rsid w:val="001460D5"/>
    <w:rsid w:val="0015682C"/>
    <w:rsid w:val="00165DE8"/>
    <w:rsid w:val="00182FA3"/>
    <w:rsid w:val="001B7119"/>
    <w:rsid w:val="001C5887"/>
    <w:rsid w:val="001E559E"/>
    <w:rsid w:val="00215F02"/>
    <w:rsid w:val="002217A5"/>
    <w:rsid w:val="00223E40"/>
    <w:rsid w:val="00241356"/>
    <w:rsid w:val="0025572B"/>
    <w:rsid w:val="00264CEB"/>
    <w:rsid w:val="002663B5"/>
    <w:rsid w:val="0026778B"/>
    <w:rsid w:val="002A4483"/>
    <w:rsid w:val="002A7B59"/>
    <w:rsid w:val="002B796A"/>
    <w:rsid w:val="0034626C"/>
    <w:rsid w:val="00353B6F"/>
    <w:rsid w:val="0036163B"/>
    <w:rsid w:val="0038075A"/>
    <w:rsid w:val="0039693D"/>
    <w:rsid w:val="003A6127"/>
    <w:rsid w:val="003C5606"/>
    <w:rsid w:val="003D668D"/>
    <w:rsid w:val="003E591F"/>
    <w:rsid w:val="003F1943"/>
    <w:rsid w:val="003F5FDF"/>
    <w:rsid w:val="0042241E"/>
    <w:rsid w:val="0042317F"/>
    <w:rsid w:val="00440C70"/>
    <w:rsid w:val="00451C12"/>
    <w:rsid w:val="00451F24"/>
    <w:rsid w:val="004772AE"/>
    <w:rsid w:val="00483F63"/>
    <w:rsid w:val="004B3618"/>
    <w:rsid w:val="004B4E56"/>
    <w:rsid w:val="004C51AD"/>
    <w:rsid w:val="004D2EA7"/>
    <w:rsid w:val="004F5F2C"/>
    <w:rsid w:val="00507236"/>
    <w:rsid w:val="00516233"/>
    <w:rsid w:val="00520116"/>
    <w:rsid w:val="005547AF"/>
    <w:rsid w:val="0058130E"/>
    <w:rsid w:val="00583106"/>
    <w:rsid w:val="005C11B8"/>
    <w:rsid w:val="005E5496"/>
    <w:rsid w:val="00627C3C"/>
    <w:rsid w:val="00630F33"/>
    <w:rsid w:val="006357E4"/>
    <w:rsid w:val="00643815"/>
    <w:rsid w:val="006843B6"/>
    <w:rsid w:val="00684FE9"/>
    <w:rsid w:val="0069567A"/>
    <w:rsid w:val="006A5BB8"/>
    <w:rsid w:val="006D4124"/>
    <w:rsid w:val="006E1042"/>
    <w:rsid w:val="006F06B7"/>
    <w:rsid w:val="00701317"/>
    <w:rsid w:val="00711D0B"/>
    <w:rsid w:val="00716CE3"/>
    <w:rsid w:val="0073150F"/>
    <w:rsid w:val="007326B7"/>
    <w:rsid w:val="00750BDE"/>
    <w:rsid w:val="007542D9"/>
    <w:rsid w:val="00760ED9"/>
    <w:rsid w:val="00762964"/>
    <w:rsid w:val="00776598"/>
    <w:rsid w:val="00784B90"/>
    <w:rsid w:val="00794F9A"/>
    <w:rsid w:val="00796BBD"/>
    <w:rsid w:val="007E07CF"/>
    <w:rsid w:val="007F0EF4"/>
    <w:rsid w:val="007F640A"/>
    <w:rsid w:val="0082184A"/>
    <w:rsid w:val="00826FB8"/>
    <w:rsid w:val="00831859"/>
    <w:rsid w:val="00840AB6"/>
    <w:rsid w:val="00853D46"/>
    <w:rsid w:val="00870CF3"/>
    <w:rsid w:val="00871131"/>
    <w:rsid w:val="00883DEE"/>
    <w:rsid w:val="008861AF"/>
    <w:rsid w:val="008A70EF"/>
    <w:rsid w:val="008B5F98"/>
    <w:rsid w:val="008C7238"/>
    <w:rsid w:val="008D5A54"/>
    <w:rsid w:val="008D7EED"/>
    <w:rsid w:val="009043DE"/>
    <w:rsid w:val="009272ED"/>
    <w:rsid w:val="00933C64"/>
    <w:rsid w:val="00937F11"/>
    <w:rsid w:val="00940BFC"/>
    <w:rsid w:val="0097398D"/>
    <w:rsid w:val="009836D8"/>
    <w:rsid w:val="0098557D"/>
    <w:rsid w:val="00992AA8"/>
    <w:rsid w:val="00993210"/>
    <w:rsid w:val="009B0230"/>
    <w:rsid w:val="009F2884"/>
    <w:rsid w:val="00A23CC2"/>
    <w:rsid w:val="00A27E11"/>
    <w:rsid w:val="00A4440E"/>
    <w:rsid w:val="00A45858"/>
    <w:rsid w:val="00A46886"/>
    <w:rsid w:val="00AA368B"/>
    <w:rsid w:val="00AA46B4"/>
    <w:rsid w:val="00AA4D80"/>
    <w:rsid w:val="00AB6769"/>
    <w:rsid w:val="00AD3875"/>
    <w:rsid w:val="00AD662A"/>
    <w:rsid w:val="00B32CC7"/>
    <w:rsid w:val="00B33B1D"/>
    <w:rsid w:val="00B44557"/>
    <w:rsid w:val="00BE52AB"/>
    <w:rsid w:val="00C270DD"/>
    <w:rsid w:val="00C31077"/>
    <w:rsid w:val="00C570C1"/>
    <w:rsid w:val="00C60AF6"/>
    <w:rsid w:val="00CA107C"/>
    <w:rsid w:val="00CB7398"/>
    <w:rsid w:val="00CD11E3"/>
    <w:rsid w:val="00CF28D4"/>
    <w:rsid w:val="00CF6D7B"/>
    <w:rsid w:val="00CF72E5"/>
    <w:rsid w:val="00D00437"/>
    <w:rsid w:val="00D40972"/>
    <w:rsid w:val="00D4110E"/>
    <w:rsid w:val="00D52F66"/>
    <w:rsid w:val="00D62D37"/>
    <w:rsid w:val="00D82592"/>
    <w:rsid w:val="00D935B3"/>
    <w:rsid w:val="00DD790D"/>
    <w:rsid w:val="00DE7160"/>
    <w:rsid w:val="00E020C7"/>
    <w:rsid w:val="00E33246"/>
    <w:rsid w:val="00E448EB"/>
    <w:rsid w:val="00E601AE"/>
    <w:rsid w:val="00E74B5F"/>
    <w:rsid w:val="00ED17CF"/>
    <w:rsid w:val="00EE7C20"/>
    <w:rsid w:val="00EF5ECB"/>
    <w:rsid w:val="00EF6EF8"/>
    <w:rsid w:val="00F41D28"/>
    <w:rsid w:val="00F535EC"/>
    <w:rsid w:val="00F60E95"/>
    <w:rsid w:val="00F90416"/>
    <w:rsid w:val="00F929AA"/>
    <w:rsid w:val="00FC5793"/>
    <w:rsid w:val="00FD3523"/>
    <w:rsid w:val="00FE41EB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Roseanna</cp:lastModifiedBy>
  <cp:revision>3</cp:revision>
  <cp:lastPrinted>2016-06-22T15:27:00Z</cp:lastPrinted>
  <dcterms:created xsi:type="dcterms:W3CDTF">2016-06-28T14:00:00Z</dcterms:created>
  <dcterms:modified xsi:type="dcterms:W3CDTF">2016-06-28T14:09:00Z</dcterms:modified>
</cp:coreProperties>
</file>